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67F68">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F47395B">
      <w:pPr>
        <w:jc w:val="center"/>
        <w:rPr>
          <w:rFonts w:hint="eastAsia" w:ascii="方正小标宋_GBK" w:hAnsi="方正小标宋_GBK" w:eastAsia="方正小标宋_GBK" w:cs="方正小标宋_GBK"/>
          <w:sz w:val="36"/>
          <w:szCs w:val="36"/>
          <w:lang w:val="en-US" w:eastAsia="zh-CN"/>
        </w:rPr>
      </w:pPr>
    </w:p>
    <w:p w14:paraId="4384F7B2">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中国人民银行四平市分行废止的规范性文件目录</w:t>
      </w:r>
    </w:p>
    <w:p w14:paraId="0CD1D438">
      <w:pPr>
        <w:jc w:val="center"/>
        <w:rPr>
          <w:rFonts w:hint="eastAsia" w:ascii="方正小标宋_GBK" w:hAnsi="方正小标宋_GBK" w:eastAsia="方正小标宋_GBK" w:cs="方正小标宋_GBK"/>
          <w:sz w:val="36"/>
          <w:szCs w:val="36"/>
          <w:lang w:val="en-US" w:eastAsia="zh-CN"/>
        </w:rPr>
      </w:pPr>
    </w:p>
    <w:tbl>
      <w:tblPr>
        <w:tblStyle w:val="2"/>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4891"/>
        <w:gridCol w:w="2216"/>
        <w:gridCol w:w="880"/>
      </w:tblGrid>
      <w:tr w14:paraId="376C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573" w:type="dxa"/>
            <w:noWrap w:val="0"/>
            <w:vAlign w:val="center"/>
          </w:tcPr>
          <w:p w14:paraId="5CF3F6D8">
            <w:pPr>
              <w:spacing w:line="400" w:lineRule="exact"/>
              <w:jc w:val="center"/>
              <w:rPr>
                <w:rFonts w:hint="eastAsia" w:eastAsia="仿宋_GB2312"/>
                <w:b/>
                <w:bCs/>
                <w:sz w:val="32"/>
              </w:rPr>
            </w:pPr>
            <w:r>
              <w:rPr>
                <w:rFonts w:hint="eastAsia" w:eastAsia="仿宋_GB2312"/>
                <w:b/>
                <w:bCs/>
                <w:sz w:val="32"/>
              </w:rPr>
              <w:t>序号</w:t>
            </w:r>
          </w:p>
        </w:tc>
        <w:tc>
          <w:tcPr>
            <w:tcW w:w="4891" w:type="dxa"/>
            <w:noWrap w:val="0"/>
            <w:vAlign w:val="center"/>
          </w:tcPr>
          <w:p w14:paraId="550BC868">
            <w:pPr>
              <w:spacing w:line="400" w:lineRule="exact"/>
              <w:jc w:val="center"/>
              <w:rPr>
                <w:rFonts w:hint="eastAsia" w:eastAsia="仿宋_GB2312"/>
                <w:b/>
                <w:bCs/>
                <w:sz w:val="32"/>
              </w:rPr>
            </w:pPr>
            <w:r>
              <w:rPr>
                <w:rFonts w:hint="eastAsia" w:eastAsia="仿宋_GB2312"/>
                <w:b/>
                <w:bCs/>
                <w:sz w:val="32"/>
              </w:rPr>
              <w:t>规范性文件名称</w:t>
            </w:r>
          </w:p>
        </w:tc>
        <w:tc>
          <w:tcPr>
            <w:tcW w:w="2216" w:type="dxa"/>
            <w:noWrap w:val="0"/>
            <w:vAlign w:val="center"/>
          </w:tcPr>
          <w:p w14:paraId="1B88D017">
            <w:pPr>
              <w:spacing w:line="400" w:lineRule="exact"/>
              <w:jc w:val="center"/>
              <w:rPr>
                <w:rFonts w:hint="eastAsia" w:eastAsia="仿宋_GB2312"/>
                <w:b/>
                <w:bCs/>
                <w:sz w:val="32"/>
              </w:rPr>
            </w:pPr>
            <w:r>
              <w:rPr>
                <w:rFonts w:hint="eastAsia" w:eastAsia="仿宋_GB2312"/>
                <w:b/>
                <w:bCs/>
                <w:sz w:val="32"/>
              </w:rPr>
              <w:t>文号</w:t>
            </w:r>
          </w:p>
        </w:tc>
        <w:tc>
          <w:tcPr>
            <w:tcW w:w="880" w:type="dxa"/>
            <w:noWrap w:val="0"/>
            <w:vAlign w:val="center"/>
          </w:tcPr>
          <w:p w14:paraId="1150743A">
            <w:pPr>
              <w:spacing w:line="320" w:lineRule="exact"/>
              <w:jc w:val="center"/>
              <w:rPr>
                <w:rFonts w:hint="eastAsia" w:eastAsia="仿宋_GB2312"/>
                <w:b/>
                <w:bCs/>
                <w:szCs w:val="21"/>
              </w:rPr>
            </w:pPr>
            <w:r>
              <w:rPr>
                <w:rFonts w:hint="eastAsia" w:eastAsia="仿宋_GB2312"/>
                <w:b/>
                <w:bCs/>
                <w:sz w:val="32"/>
              </w:rPr>
              <w:t>备注</w:t>
            </w:r>
          </w:p>
        </w:tc>
      </w:tr>
      <w:tr w14:paraId="4BFE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73" w:type="dxa"/>
            <w:noWrap w:val="0"/>
            <w:vAlign w:val="center"/>
          </w:tcPr>
          <w:p w14:paraId="324B49F3">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w:t>
            </w:r>
          </w:p>
        </w:tc>
        <w:tc>
          <w:tcPr>
            <w:tcW w:w="4891" w:type="dxa"/>
            <w:noWrap w:val="0"/>
            <w:vAlign w:val="center"/>
          </w:tcPr>
          <w:p w14:paraId="3947FE8F">
            <w:pPr>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中国人民银行四平市中心支行关于印发《中国人民银行四平市中心支行关于加强金融产品和服务方式创新推动小微企业发展的指导意见》的通知</w:t>
            </w:r>
          </w:p>
        </w:tc>
        <w:tc>
          <w:tcPr>
            <w:tcW w:w="2216" w:type="dxa"/>
            <w:noWrap w:val="0"/>
            <w:vAlign w:val="center"/>
          </w:tcPr>
          <w:p w14:paraId="5218F44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四银发〔2015〕127号</w:t>
            </w:r>
            <w:bookmarkStart w:id="0" w:name="_GoBack"/>
            <w:bookmarkEnd w:id="0"/>
          </w:p>
        </w:tc>
        <w:tc>
          <w:tcPr>
            <w:tcW w:w="880" w:type="dxa"/>
            <w:noWrap w:val="0"/>
            <w:vAlign w:val="center"/>
          </w:tcPr>
          <w:p w14:paraId="3FF2AFAD">
            <w:pPr>
              <w:spacing w:line="320" w:lineRule="exact"/>
              <w:jc w:val="center"/>
              <w:rPr>
                <w:rFonts w:hint="eastAsia" w:ascii="仿宋_GB2312" w:hAnsi="仿宋_GB2312" w:eastAsia="仿宋_GB2312" w:cs="仿宋_GB2312"/>
                <w:b/>
                <w:bCs/>
                <w:color w:val="FF0000"/>
                <w:sz w:val="28"/>
                <w:szCs w:val="28"/>
              </w:rPr>
            </w:pPr>
          </w:p>
        </w:tc>
      </w:tr>
      <w:tr w14:paraId="3B16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3" w:type="dxa"/>
            <w:noWrap w:val="0"/>
            <w:vAlign w:val="center"/>
          </w:tcPr>
          <w:p w14:paraId="09774963">
            <w:pPr>
              <w:widowControl/>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p>
        </w:tc>
        <w:tc>
          <w:tcPr>
            <w:tcW w:w="4891" w:type="dxa"/>
            <w:noWrap w:val="0"/>
            <w:vAlign w:val="top"/>
          </w:tcPr>
          <w:p w14:paraId="7C36A798">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fldChar w:fldCharType="begin"/>
            </w:r>
            <w:r>
              <w:rPr>
                <w:rFonts w:hint="eastAsia" w:ascii="仿宋_GB2312" w:hAnsi="仿宋_GB2312" w:eastAsia="仿宋_GB2312" w:cs="仿宋_GB2312"/>
                <w:color w:val="auto"/>
                <w:sz w:val="28"/>
                <w:szCs w:val="28"/>
                <w:lang w:val="en-US" w:eastAsia="zh-CN"/>
              </w:rPr>
              <w:instrText xml:space="preserve"> HYPERLINK "http://changchun.pbc.gov.cn/changchun/124680/124695/124664/4279903/2024012615411943282.pdf" </w:instrText>
            </w:r>
            <w:r>
              <w:rPr>
                <w:rFonts w:hint="eastAsia" w:ascii="仿宋_GB2312" w:hAnsi="仿宋_GB2312" w:eastAsia="仿宋_GB2312" w:cs="仿宋_GB2312"/>
                <w:color w:val="auto"/>
                <w:sz w:val="28"/>
                <w:szCs w:val="28"/>
                <w:lang w:val="en-US" w:eastAsia="zh-CN"/>
              </w:rPr>
              <w:fldChar w:fldCharType="separate"/>
            </w:r>
            <w:r>
              <w:rPr>
                <w:rFonts w:hint="eastAsia" w:ascii="仿宋_GB2312" w:hAnsi="仿宋_GB2312" w:eastAsia="仿宋_GB2312" w:cs="仿宋_GB2312"/>
                <w:color w:val="auto"/>
                <w:sz w:val="28"/>
                <w:szCs w:val="28"/>
                <w:lang w:val="en-US" w:eastAsia="zh-CN"/>
              </w:rPr>
              <w:t>中国人民银行四平市中心支行办公室关于印发《地方性法人金融机构统计数据质量考核评级办法》的通知</w:t>
            </w:r>
            <w:r>
              <w:rPr>
                <w:rFonts w:hint="eastAsia" w:ascii="仿宋_GB2312" w:hAnsi="仿宋_GB2312" w:eastAsia="仿宋_GB2312" w:cs="仿宋_GB2312"/>
                <w:color w:val="auto"/>
                <w:sz w:val="28"/>
                <w:szCs w:val="28"/>
                <w:lang w:val="en-US" w:eastAsia="zh-CN"/>
              </w:rPr>
              <w:fldChar w:fldCharType="end"/>
            </w:r>
          </w:p>
        </w:tc>
        <w:tc>
          <w:tcPr>
            <w:tcW w:w="2216" w:type="dxa"/>
            <w:noWrap w:val="0"/>
            <w:vAlign w:val="center"/>
          </w:tcPr>
          <w:p w14:paraId="6B01A3C4">
            <w:pPr>
              <w:jc w:val="center"/>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lang w:val="en-US" w:eastAsia="zh-CN"/>
              </w:rPr>
              <w:t>四银办发〔2017〕114号</w:t>
            </w:r>
          </w:p>
        </w:tc>
        <w:tc>
          <w:tcPr>
            <w:tcW w:w="880" w:type="dxa"/>
            <w:noWrap w:val="0"/>
            <w:vAlign w:val="center"/>
          </w:tcPr>
          <w:p w14:paraId="55E43176">
            <w:pPr>
              <w:spacing w:line="320" w:lineRule="exact"/>
              <w:jc w:val="center"/>
              <w:rPr>
                <w:rFonts w:hint="eastAsia" w:ascii="仿宋_GB2312" w:hAnsi="仿宋_GB2312" w:eastAsia="仿宋_GB2312" w:cs="仿宋_GB2312"/>
                <w:b/>
                <w:bCs/>
                <w:color w:val="FF0000"/>
                <w:sz w:val="28"/>
                <w:szCs w:val="28"/>
              </w:rPr>
            </w:pPr>
          </w:p>
        </w:tc>
      </w:tr>
    </w:tbl>
    <w:p w14:paraId="250A4C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C6901"/>
    <w:rsid w:val="103E1D5B"/>
    <w:rsid w:val="10961B97"/>
    <w:rsid w:val="13A520F1"/>
    <w:rsid w:val="2BA463F0"/>
    <w:rsid w:val="333861BF"/>
    <w:rsid w:val="4D2A6BE7"/>
    <w:rsid w:val="52C378C2"/>
    <w:rsid w:val="5CC372E6"/>
    <w:rsid w:val="6DC2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2025-05-13T07:46:37Z</dcterms:created>
  <dc:creator>Administrator</dc:creator>
  <cp:lastModifiedBy>莫言心宣</cp:lastModifiedBy>
  <dcterms:modified xsi:type="dcterms:W3CDTF">2025-05-13T07:51:39Z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KSOTemplateDocerSaveRecord">
    <vt:lpwstr>eyJoZGlkIjoiM2NkNjYxMDJmN2IzNmM1MmM1NTFmNjIxMThjN2Y1MjUiLCJ1c2VySWQiOiIxNTE3Njc2OTM2In0=</vt:lpwstr>
  </property>
  <property fmtid="{D5CDD505-2E9C-101B-9397-08002B2CF9AE}" pid="4" name="ICV">
    <vt:lpwstr>B64E2A3BD6DE4661B8F1C982EAF31FE4_12</vt:lpwstr>
  </property>
</Properties>
</file>